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113b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1d1c1d"/>
                <w:sz w:val="24"/>
                <w:szCs w:val="24"/>
                <w:rtl w:val="0"/>
              </w:rPr>
              <w:t xml:space="preserve">【後疫情時代困境　台少盟攜好樂團呼籲「一塊幫助青少年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」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1d1c1d"/>
                <w:sz w:val="24"/>
                <w:szCs w:val="24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主辦單位：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台灣少年權益與福利促進聯盟（台少盟）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時間：202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 (星期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二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13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：30 ~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地點：臺大醫院國際會議中心202廳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1d1c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1d1c1d"/>
                <w:sz w:val="24"/>
                <w:szCs w:val="24"/>
                <w:rtl w:val="0"/>
              </w:rPr>
              <w:t xml:space="preserve">台北市中正區徐州路2號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1d1c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流程：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396" w:firstLine="0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13:30～13:38 主持人開場與貴賓致詞</w:t>
            </w:r>
          </w:p>
          <w:p w:rsidR="00000000" w:rsidDel="00000000" w:rsidP="00000000" w:rsidRDefault="00000000" w:rsidRPr="00000000" w14:paraId="00000008">
            <w:pPr>
              <w:ind w:left="396" w:firstLine="0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13:38～13:50 逆風少年大步走公益計畫學員分享</w:t>
            </w:r>
          </w:p>
          <w:p w:rsidR="00000000" w:rsidDel="00000000" w:rsidP="00000000" w:rsidRDefault="00000000" w:rsidRPr="00000000" w14:paraId="00000009">
            <w:pPr>
              <w:ind w:left="396" w:firstLine="0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13:50～13:55 公布青少年調查與計畫介紹</w:t>
            </w:r>
          </w:p>
          <w:p w:rsidR="00000000" w:rsidDel="00000000" w:rsidP="00000000" w:rsidRDefault="00000000" w:rsidRPr="00000000" w14:paraId="0000000A">
            <w:pPr>
              <w:ind w:left="396" w:firstLine="0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13:55～13:58 2023零錢捐廣告發布</w:t>
            </w:r>
          </w:p>
          <w:p w:rsidR="00000000" w:rsidDel="00000000" w:rsidP="00000000" w:rsidRDefault="00000000" w:rsidRPr="00000000" w14:paraId="0000000B">
            <w:pPr>
              <w:ind w:left="396" w:firstLine="0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13:58～14:10 介紹代言人好樂團與專訪</w:t>
            </w:r>
          </w:p>
          <w:p w:rsidR="00000000" w:rsidDel="00000000" w:rsidP="00000000" w:rsidRDefault="00000000" w:rsidRPr="00000000" w14:paraId="0000000C">
            <w:pPr>
              <w:ind w:left="396" w:firstLine="0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14:10～14:15 零錢捐啟動儀式、合影</w:t>
            </w:r>
          </w:p>
          <w:p w:rsidR="00000000" w:rsidDel="00000000" w:rsidP="00000000" w:rsidRDefault="00000000" w:rsidRPr="00000000" w14:paraId="0000000D">
            <w:pPr>
              <w:ind w:left="396" w:firstLine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14:15～14:30 Q&amp;A聯訪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記者會出席貴賓：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逆風少年大步走 年度代言人 好樂團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425.19685039370086" w:firstLine="0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逆風學員 賴玟羽</w:t>
            </w:r>
          </w:p>
          <w:p w:rsidR="00000000" w:rsidDel="00000000" w:rsidP="00000000" w:rsidRDefault="00000000" w:rsidRPr="00000000" w14:paraId="00000011">
            <w:pPr>
              <w:ind w:left="425.19685039370086" w:firstLine="0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逆風學員 陳梅霖</w:t>
              <w:br w:type="textWrapping"/>
              <w:t xml:space="preserve">逆風就輔員 盂家君</w:t>
            </w:r>
          </w:p>
          <w:p w:rsidR="00000000" w:rsidDel="00000000" w:rsidP="00000000" w:rsidRDefault="00000000" w:rsidRPr="00000000" w14:paraId="00000012">
            <w:pPr>
              <w:ind w:left="425.19685039370086" w:firstLine="0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台灣少年權益與福利促進聯盟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1d1c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林月琴</w:t>
            </w: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理事長</w:t>
            </w:r>
          </w:p>
          <w:p w:rsidR="00000000" w:rsidDel="00000000" w:rsidP="00000000" w:rsidRDefault="00000000" w:rsidRPr="00000000" w14:paraId="00000013">
            <w:pPr>
              <w:ind w:left="425.19685039370086" w:firstLine="0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全家便利商店 公共事務暨品牌溝通室 王櫻蒨資深經理</w:t>
            </w:r>
          </w:p>
          <w:p w:rsidR="00000000" w:rsidDel="00000000" w:rsidP="00000000" w:rsidRDefault="00000000" w:rsidRPr="00000000" w14:paraId="00000014">
            <w:pPr>
              <w:ind w:left="425.19685039370086" w:firstLine="0"/>
              <w:rPr>
                <w:rFonts w:ascii="DFKai-SB" w:cs="DFKai-SB" w:eastAsia="DFKai-SB" w:hAnsi="DFKai-SB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1d1c1d"/>
                <w:sz w:val="24"/>
                <w:szCs w:val="24"/>
                <w:rtl w:val="0"/>
              </w:rPr>
              <w:t xml:space="preserve">全家便利商店 彰化金斗店 邱惠姿店長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採訪說明：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-141.73228346456688" w:firstLine="0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sz w:val="22"/>
          <w:szCs w:val="22"/>
          <w:rtl w:val="0"/>
        </w:rPr>
        <w:t xml:space="preserve">近年來逆風少年大步走計畫發現，除傳統經濟因素外，</w:t>
      </w: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每四名青少年就有近一人面臨情緒困境，其中更有三成的人表示，情緒困境已阻礙他們學習與工作</w:t>
      </w:r>
      <w:r w:rsidDel="00000000" w:rsidR="00000000" w:rsidRPr="00000000">
        <w:rPr>
          <w:rFonts w:ascii="DFKai-SB" w:cs="DFKai-SB" w:eastAsia="DFKai-SB" w:hAnsi="DFKai-SB"/>
          <w:sz w:val="22"/>
          <w:szCs w:val="22"/>
          <w:rtl w:val="0"/>
        </w:rPr>
        <w:t xml:space="preserve">，為改善上述青少年的議題，由台少盟與全家便利商店共構之「逆風少年大步走」，推出新解決方案，讓每一位身處弱勢境遇的青少年都能好好地被看到與協助，並邀請2022年度逆風計畫的受助青少年分享自身故事，好樂團也以溫暖的形象擔任2023逆風公益代言人，呼籲社會大眾即日起至3/21，到全家便利商店透過愛心零錢幫助失學失業的青少年一塊拾現夢想，讓逆風少年勇敢大步走。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-566.9291338582675" w:firstLine="0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敬邀 各位記者夥伴 蒞臨採訪。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記者會媒體聯絡窗口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1d1c1d"/>
          <w:sz w:val="23"/>
          <w:szCs w:val="23"/>
          <w:u w:val="none"/>
          <w:shd w:fill="auto" w:val="clear"/>
          <w:vertAlign w:val="baseline"/>
          <w:rtl w:val="0"/>
        </w:rPr>
        <w:t xml:space="preserve">台少盟 林于聖 副秘書長 0911-779-768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1d1c1d"/>
          <w:sz w:val="23"/>
          <w:szCs w:val="23"/>
          <w:u w:val="none"/>
          <w:shd w:fill="auto" w:val="clear"/>
          <w:vertAlign w:val="baseline"/>
          <w:rtl w:val="0"/>
        </w:rPr>
        <w:t xml:space="preserve">台少盟 楊睿德 企宣公關組長 0980-314-510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361" w:top="1361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1"/>
        <w:i w:val="0"/>
        <w:smallCaps w:val="0"/>
        <w:strike w:val="0"/>
        <w:color w:val="1d1c1d"/>
        <w:sz w:val="32"/>
        <w:szCs w:val="32"/>
        <w:u w:val="none"/>
        <w:shd w:fill="auto" w:val="clear"/>
        <w:vertAlign w:val="baseline"/>
        <w:rtl w:val="0"/>
      </w:rPr>
      <w:t xml:space="preserve">台少盟記者會採訪通知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-645794</wp:posOffset>
          </wp:positionH>
          <wp:positionV relativeFrom="paragraph">
            <wp:posOffset>-262254</wp:posOffset>
          </wp:positionV>
          <wp:extent cx="1447800" cy="44894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4489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